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7D72" w14:textId="77777777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14:paraId="621637A8" w14:textId="77777777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636"/>
        <w:gridCol w:w="3626"/>
        <w:gridCol w:w="2934"/>
      </w:tblGrid>
      <w:tr w:rsidR="005211E0" w:rsidRPr="008167A6" w14:paraId="1365978B" w14:textId="77777777" w:rsidTr="00E9700D">
        <w:trPr>
          <w:trHeight w:val="2176"/>
        </w:trPr>
        <w:tc>
          <w:tcPr>
            <w:tcW w:w="3528" w:type="dxa"/>
          </w:tcPr>
          <w:p w14:paraId="09621F8C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Рассмотрено</w:t>
            </w:r>
          </w:p>
          <w:p w14:paraId="1460E679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ШМО:</w:t>
            </w:r>
          </w:p>
          <w:p w14:paraId="647674AA" w14:textId="6360E0C6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___________/</w:t>
            </w:r>
            <w:proofErr w:type="spellStart"/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Цыкина</w:t>
            </w:r>
            <w:proofErr w:type="spellEnd"/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О.Н./</w:t>
            </w:r>
          </w:p>
          <w:p w14:paraId="2F668D41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</w:t>
            </w:r>
            <w:r w:rsidRPr="008167A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14:paraId="0C45B4E2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  </w:t>
            </w:r>
            <w:proofErr w:type="gramEnd"/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» </w:t>
            </w:r>
            <w:r w:rsidRPr="008167A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_____________</w:t>
            </w: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2025г.</w:t>
            </w:r>
          </w:p>
        </w:tc>
        <w:tc>
          <w:tcPr>
            <w:tcW w:w="3240" w:type="dxa"/>
          </w:tcPr>
          <w:p w14:paraId="6938F367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14:paraId="48DEA430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по УВР</w:t>
            </w:r>
          </w:p>
          <w:p w14:paraId="204DA340" w14:textId="49EFAC3D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__________/Тарасова Т.И./</w:t>
            </w:r>
          </w:p>
          <w:p w14:paraId="5D7C919C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14:paraId="0EEAF2D4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Утверждаю</w:t>
            </w:r>
          </w:p>
          <w:p w14:paraId="66726ABB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  <w:p w14:paraId="4E757F38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МБОУ СОШ №33г. Орла</w:t>
            </w:r>
          </w:p>
          <w:p w14:paraId="0C9E67C8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__________/</w:t>
            </w:r>
            <w:proofErr w:type="spellStart"/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Зубцова</w:t>
            </w:r>
            <w:proofErr w:type="spellEnd"/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Н.И</w:t>
            </w:r>
            <w:proofErr w:type="gramEnd"/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</w:p>
          <w:p w14:paraId="34000E5E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Приказ № _</w:t>
            </w:r>
            <w:r w:rsidRPr="008167A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___</w:t>
            </w:r>
          </w:p>
          <w:p w14:paraId="0133F429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167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8167A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«  </w:t>
            </w:r>
            <w:proofErr w:type="gramEnd"/>
            <w:r w:rsidRPr="008167A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  »                   2025г.</w:t>
            </w:r>
          </w:p>
          <w:p w14:paraId="412A6B5D" w14:textId="77777777" w:rsidR="005211E0" w:rsidRPr="008167A6" w:rsidRDefault="005211E0" w:rsidP="008167A6">
            <w:pPr>
              <w:spacing w:after="0" w:line="36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B737CBF" w14:textId="77777777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58858FA4" w14:textId="77777777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6E461C5" w14:textId="77777777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52877837" w14:textId="77777777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Рабочая программа</w:t>
      </w:r>
    </w:p>
    <w:p w14:paraId="321BB1EB" w14:textId="1941E7C1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 xml:space="preserve">внеурочной деятельности </w:t>
      </w:r>
    </w:p>
    <w:p w14:paraId="6B855956" w14:textId="76E4A487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«Родные мотивы»</w:t>
      </w:r>
    </w:p>
    <w:p w14:paraId="75C137B1" w14:textId="77777777" w:rsidR="005211E0" w:rsidRPr="008167A6" w:rsidRDefault="005211E0" w:rsidP="008167A6">
      <w:pPr>
        <w:spacing w:after="0" w:line="360" w:lineRule="auto"/>
        <w:ind w:firstLine="851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0828075" w14:textId="46E2FB5D" w:rsidR="005211E0" w:rsidRPr="008167A6" w:rsidRDefault="00747847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5-8</w:t>
      </w:r>
      <w:r w:rsidR="005211E0" w:rsidRPr="008167A6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 w:rsidR="00BC1B05" w:rsidRPr="008167A6">
        <w:rPr>
          <w:rFonts w:ascii="Times New Roman" w:eastAsia="Calibri" w:hAnsi="Times New Roman" w:cs="Times New Roman"/>
          <w:sz w:val="28"/>
          <w:szCs w:val="28"/>
        </w:rPr>
        <w:t>ы</w:t>
      </w:r>
    </w:p>
    <w:p w14:paraId="7986C56B" w14:textId="77777777" w:rsidR="005211E0" w:rsidRPr="008167A6" w:rsidRDefault="005211E0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(34 часа)</w:t>
      </w:r>
    </w:p>
    <w:p w14:paraId="42508D90" w14:textId="77777777" w:rsidR="005211E0" w:rsidRPr="008167A6" w:rsidRDefault="005211E0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53922C" w14:textId="77777777" w:rsidR="005211E0" w:rsidRPr="008167A6" w:rsidRDefault="005211E0" w:rsidP="008167A6">
      <w:pPr>
        <w:spacing w:after="0" w:line="36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1B790D" w14:textId="77777777" w:rsidR="005211E0" w:rsidRPr="008167A6" w:rsidRDefault="005211E0" w:rsidP="008167A6">
      <w:pPr>
        <w:spacing w:after="0" w:line="36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FFC41C" w14:textId="477DD2C5" w:rsidR="005211E0" w:rsidRPr="008167A6" w:rsidRDefault="005211E0" w:rsidP="008167A6">
      <w:pPr>
        <w:spacing w:after="0" w:line="36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0B982C" w14:textId="77777777" w:rsidR="005211E0" w:rsidRPr="008167A6" w:rsidRDefault="005211E0" w:rsidP="008167A6">
      <w:pPr>
        <w:spacing w:after="0" w:line="360" w:lineRule="auto"/>
        <w:ind w:left="-284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79F02C" w14:textId="257E433C" w:rsidR="00B53AB0" w:rsidRPr="008167A6" w:rsidRDefault="005211E0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2025 – 2026 учебный год</w:t>
      </w:r>
    </w:p>
    <w:p w14:paraId="0C6F0F35" w14:textId="77777777" w:rsidR="008167A6" w:rsidRPr="008167A6" w:rsidRDefault="008167A6" w:rsidP="008167A6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67A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728B8685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1. Общие положения</w:t>
      </w:r>
    </w:p>
    <w:p w14:paraId="6DB48A89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Программа по вокально-хоровому пению для учащихся 5–8-х классов разработана с учётом имеющейся базовой подготовки школьников и направлена на углублённое развитие музыкально-эстетической культуры, творческих способностей, сценического мастерства и личностных качеств. Программа рассчитана на детей 11–15 лет, реализуется в течение учебного года и предусматривает освоение сложных вокально-хоровых техник, многоголосия, элементов сольного пения, работы над художественным образом и сценической культурой.</w:t>
      </w:r>
    </w:p>
    <w:p w14:paraId="42338B1A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2. Актуальность и педагогическое обоснование</w:t>
      </w:r>
    </w:p>
    <w:p w14:paraId="4E6C3C7C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В среднем звене школы вокально-хоровое пение становится не только средством музыкального развития, но и инструментом формирования коллективизма, ответственности, сценической культуры и эстетического вкуса. В этом возрасте дети способны к осознанному восприятию музыки, самостоятельной работе над художественным образом, овладению многоголосием и элементами сольного исполнительства. Программа учитывает возрастные особенности подростков, в том числе мутационный период у мальчиков, и строится с акцентом на бережное развитие голоса, расширение диапазона, формирование академической манеры пения и развитие музыкального мышления.</w:t>
      </w:r>
    </w:p>
    <w:p w14:paraId="29594B4C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3. Цель и задачи программы</w:t>
      </w:r>
    </w:p>
    <w:p w14:paraId="61AA6BD0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Цель: создание условий для развития певческо-хоровой культуры, формирование устойчивого интереса к музыкальному искусству и развитие творческого потенциала учащихся на новом качественном уровне.</w:t>
      </w:r>
    </w:p>
    <w:p w14:paraId="61F6F628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14:paraId="5A4E5670" w14:textId="77777777" w:rsidR="008167A6" w:rsidRPr="008167A6" w:rsidRDefault="008167A6" w:rsidP="008167A6">
      <w:pPr>
        <w:numPr>
          <w:ilvl w:val="0"/>
          <w:numId w:val="4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Обучающие:</w:t>
      </w:r>
    </w:p>
    <w:p w14:paraId="0A56F4D6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 xml:space="preserve">формировать навыки чистого интонирования, пения в унисон, двухголосии, элементов </w:t>
      </w:r>
      <w:proofErr w:type="spellStart"/>
      <w:r w:rsidRPr="008167A6">
        <w:rPr>
          <w:rFonts w:ascii="Times New Roman" w:eastAsia="Calibri" w:hAnsi="Times New Roman" w:cs="Times New Roman"/>
          <w:sz w:val="28"/>
          <w:szCs w:val="28"/>
        </w:rPr>
        <w:t>трёхголосия</w:t>
      </w:r>
      <w:proofErr w:type="spellEnd"/>
      <w:r w:rsidRPr="008167A6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4FB69AB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обучать выразительному и осмысленному исполнению произведений различной сложности, включая произведения с элементами полифонии и гармонического </w:t>
      </w:r>
      <w:proofErr w:type="spellStart"/>
      <w:r w:rsidRPr="008167A6">
        <w:rPr>
          <w:rFonts w:ascii="Times New Roman" w:eastAsia="Calibri" w:hAnsi="Times New Roman" w:cs="Times New Roman"/>
          <w:sz w:val="28"/>
          <w:szCs w:val="28"/>
        </w:rPr>
        <w:t>двухголосия</w:t>
      </w:r>
      <w:proofErr w:type="spellEnd"/>
      <w:r w:rsidRPr="008167A6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C119A3C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знакомить с основами музыкальной грамоты, дирижёрскими жестами, правилами охраны голоса в подростковом возрасте.</w:t>
      </w:r>
    </w:p>
    <w:p w14:paraId="4A56FD30" w14:textId="77777777" w:rsidR="008167A6" w:rsidRPr="008167A6" w:rsidRDefault="008167A6" w:rsidP="008167A6">
      <w:pPr>
        <w:numPr>
          <w:ilvl w:val="0"/>
          <w:numId w:val="4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Развивающие:</w:t>
      </w:r>
    </w:p>
    <w:p w14:paraId="063BEAFD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развивать музыкальный слух, память, чувство ритма, вокальный диапазон, навыки сольного пения;</w:t>
      </w:r>
    </w:p>
    <w:p w14:paraId="43B2A980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способствовать развитию творческих способностей, воображения, артистизма, навыков сценического поведения;</w:t>
      </w:r>
    </w:p>
    <w:p w14:paraId="381D792E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формировать навыки самостоятельной работы над репертуаром и анализа собственного исполнения.</w:t>
      </w:r>
    </w:p>
    <w:p w14:paraId="5DBE9FD8" w14:textId="77777777" w:rsidR="008167A6" w:rsidRPr="008167A6" w:rsidRDefault="008167A6" w:rsidP="008167A6">
      <w:pPr>
        <w:numPr>
          <w:ilvl w:val="0"/>
          <w:numId w:val="4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Воспитательные:</w:t>
      </w:r>
    </w:p>
    <w:p w14:paraId="7506FBE7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воспитывать любовь к музыке, уважение к коллективу и товарищам;</w:t>
      </w:r>
    </w:p>
    <w:p w14:paraId="27FAD657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формировать чувство ответственности, трудолюбия, целеустремлённости;</w:t>
      </w:r>
    </w:p>
    <w:p w14:paraId="5CFD802D" w14:textId="77777777" w:rsidR="008167A6" w:rsidRPr="008167A6" w:rsidRDefault="008167A6" w:rsidP="008167A6">
      <w:pPr>
        <w:numPr>
          <w:ilvl w:val="1"/>
          <w:numId w:val="4"/>
        </w:numPr>
        <w:tabs>
          <w:tab w:val="clear" w:pos="144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прививать культуру поведения на сцене и в коллективе.</w:t>
      </w:r>
    </w:p>
    <w:p w14:paraId="042B1D83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4. Особенности организации занятий</w:t>
      </w:r>
    </w:p>
    <w:p w14:paraId="0517D1EE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 xml:space="preserve">Занятия строятся с учётом возрастных и индивидуальных особенностей подростков. Используется сочетание групповых, парных и индивидуальных форм работы, элементы сольного пения, ансамблевой работы, работа с микрофоном и </w:t>
      </w:r>
      <w:proofErr w:type="spellStart"/>
      <w:r w:rsidRPr="008167A6">
        <w:rPr>
          <w:rFonts w:ascii="Times New Roman" w:eastAsia="Calibri" w:hAnsi="Times New Roman" w:cs="Times New Roman"/>
          <w:sz w:val="28"/>
          <w:szCs w:val="28"/>
        </w:rPr>
        <w:t>звукоусилительной</w:t>
      </w:r>
      <w:proofErr w:type="spellEnd"/>
      <w:r w:rsidRPr="008167A6">
        <w:rPr>
          <w:rFonts w:ascii="Times New Roman" w:eastAsia="Calibri" w:hAnsi="Times New Roman" w:cs="Times New Roman"/>
          <w:sz w:val="28"/>
          <w:szCs w:val="28"/>
        </w:rPr>
        <w:t xml:space="preserve"> аппаратурой. Особое внимание уделяется охране голоса в мутационный период, правильной певческой установке, дыханию, расширению диапазона, работе над многоголосием. В репертуар включаются произведения отечественных и зарубежных композиторов, </w:t>
      </w:r>
      <w:r w:rsidRPr="008167A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обработки народных песен, произведения с элементами </w:t>
      </w:r>
      <w:proofErr w:type="spellStart"/>
      <w:r w:rsidRPr="008167A6">
        <w:rPr>
          <w:rFonts w:ascii="Times New Roman" w:eastAsia="Calibri" w:hAnsi="Times New Roman" w:cs="Times New Roman"/>
          <w:sz w:val="28"/>
          <w:szCs w:val="28"/>
        </w:rPr>
        <w:t>двухголосия</w:t>
      </w:r>
      <w:proofErr w:type="spellEnd"/>
      <w:r w:rsidRPr="008167A6">
        <w:rPr>
          <w:rFonts w:ascii="Times New Roman" w:eastAsia="Calibri" w:hAnsi="Times New Roman" w:cs="Times New Roman"/>
          <w:sz w:val="28"/>
          <w:szCs w:val="28"/>
        </w:rPr>
        <w:t xml:space="preserve">, канона, a </w:t>
      </w:r>
      <w:proofErr w:type="spellStart"/>
      <w:r w:rsidRPr="008167A6">
        <w:rPr>
          <w:rFonts w:ascii="Times New Roman" w:eastAsia="Calibri" w:hAnsi="Times New Roman" w:cs="Times New Roman"/>
          <w:sz w:val="28"/>
          <w:szCs w:val="28"/>
        </w:rPr>
        <w:t>cappella</w:t>
      </w:r>
      <w:proofErr w:type="spellEnd"/>
      <w:r w:rsidRPr="008167A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DD58CC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5. Ожидаемые результаты</w:t>
      </w:r>
    </w:p>
    <w:p w14:paraId="2FA472EF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По итогам освоения программы учащиеся должны:</w:t>
      </w:r>
    </w:p>
    <w:p w14:paraId="52DA1928" w14:textId="77777777" w:rsidR="008167A6" w:rsidRPr="008167A6" w:rsidRDefault="008167A6" w:rsidP="008167A6">
      <w:pPr>
        <w:numPr>
          <w:ilvl w:val="0"/>
          <w:numId w:val="5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знать основные правила певческой установки, дыхания, артикуляции;</w:t>
      </w:r>
    </w:p>
    <w:p w14:paraId="140407AC" w14:textId="77777777" w:rsidR="008167A6" w:rsidRPr="008167A6" w:rsidRDefault="008167A6" w:rsidP="008167A6">
      <w:pPr>
        <w:numPr>
          <w:ilvl w:val="0"/>
          <w:numId w:val="5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уметь петь в унисон, ансамбле, двухголосии, соблюдать темп и динамику;</w:t>
      </w:r>
    </w:p>
    <w:p w14:paraId="79A719C9" w14:textId="77777777" w:rsidR="008167A6" w:rsidRPr="008167A6" w:rsidRDefault="008167A6" w:rsidP="008167A6">
      <w:pPr>
        <w:numPr>
          <w:ilvl w:val="0"/>
          <w:numId w:val="5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владеть навыками выразительного исполнения песен различной сложности, включая элементы сольного пения;</w:t>
      </w:r>
    </w:p>
    <w:p w14:paraId="1A953F17" w14:textId="77777777" w:rsidR="008167A6" w:rsidRPr="008167A6" w:rsidRDefault="008167A6" w:rsidP="008167A6">
      <w:pPr>
        <w:numPr>
          <w:ilvl w:val="0"/>
          <w:numId w:val="5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проявлять интерес к музыкальной деятельности, участвовать в концертах и конкурсах.</w:t>
      </w:r>
    </w:p>
    <w:p w14:paraId="6AA20DA0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6. Материально-техническое обеспечение</w:t>
      </w:r>
    </w:p>
    <w:p w14:paraId="65F19CC6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Для реализации программы необходимы: фортепиано или синтезатор, аудиоколонки, фонотека с произведениями для хора, мультимедийный проектор (по возможности), микрофоны, а также методическая литература для педагога.</w:t>
      </w:r>
    </w:p>
    <w:p w14:paraId="0118361E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7. Литература</w:t>
      </w:r>
    </w:p>
    <w:p w14:paraId="18E0DCBD" w14:textId="77777777" w:rsidR="008167A6" w:rsidRPr="008167A6" w:rsidRDefault="008167A6" w:rsidP="008167A6">
      <w:pPr>
        <w:numPr>
          <w:ilvl w:val="0"/>
          <w:numId w:val="6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Стулова Г.П. «Теория и практика работы с детским хором».</w:t>
      </w:r>
    </w:p>
    <w:p w14:paraId="05810F37" w14:textId="77777777" w:rsidR="008167A6" w:rsidRPr="008167A6" w:rsidRDefault="008167A6" w:rsidP="008167A6">
      <w:pPr>
        <w:numPr>
          <w:ilvl w:val="0"/>
          <w:numId w:val="6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Емельянов В.В. «Развитие голоса. Координация и тренинг».</w:t>
      </w:r>
    </w:p>
    <w:p w14:paraId="433153B6" w14:textId="77777777" w:rsidR="008167A6" w:rsidRPr="008167A6" w:rsidRDefault="008167A6" w:rsidP="008167A6">
      <w:pPr>
        <w:numPr>
          <w:ilvl w:val="0"/>
          <w:numId w:val="6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 xml:space="preserve">Орлова Т.М., </w:t>
      </w:r>
      <w:proofErr w:type="spellStart"/>
      <w:r w:rsidRPr="008167A6">
        <w:rPr>
          <w:rFonts w:ascii="Times New Roman" w:eastAsia="Calibri" w:hAnsi="Times New Roman" w:cs="Times New Roman"/>
          <w:sz w:val="28"/>
          <w:szCs w:val="28"/>
        </w:rPr>
        <w:t>Бекина</w:t>
      </w:r>
      <w:proofErr w:type="spellEnd"/>
      <w:r w:rsidRPr="008167A6">
        <w:rPr>
          <w:rFonts w:ascii="Times New Roman" w:eastAsia="Calibri" w:hAnsi="Times New Roman" w:cs="Times New Roman"/>
          <w:sz w:val="28"/>
          <w:szCs w:val="28"/>
        </w:rPr>
        <w:t xml:space="preserve"> С.И. «Учите детей петь».</w:t>
      </w:r>
    </w:p>
    <w:p w14:paraId="56653B14" w14:textId="77777777" w:rsidR="008167A6" w:rsidRPr="008167A6" w:rsidRDefault="008167A6" w:rsidP="008167A6">
      <w:pPr>
        <w:numPr>
          <w:ilvl w:val="0"/>
          <w:numId w:val="6"/>
        </w:numPr>
        <w:tabs>
          <w:tab w:val="clear" w:pos="720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Самарин В.А. «</w:t>
      </w:r>
      <w:proofErr w:type="spellStart"/>
      <w:r w:rsidRPr="008167A6">
        <w:rPr>
          <w:rFonts w:ascii="Times New Roman" w:eastAsia="Calibri" w:hAnsi="Times New Roman" w:cs="Times New Roman"/>
          <w:sz w:val="28"/>
          <w:szCs w:val="28"/>
        </w:rPr>
        <w:t>Хороведение</w:t>
      </w:r>
      <w:proofErr w:type="spellEnd"/>
      <w:r w:rsidRPr="008167A6">
        <w:rPr>
          <w:rFonts w:ascii="Times New Roman" w:eastAsia="Calibri" w:hAnsi="Times New Roman" w:cs="Times New Roman"/>
          <w:sz w:val="28"/>
          <w:szCs w:val="28"/>
        </w:rPr>
        <w:t xml:space="preserve"> и хоровая аранжировка».</w:t>
      </w:r>
    </w:p>
    <w:p w14:paraId="04985B37" w14:textId="36F0C394" w:rsid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7A6">
        <w:rPr>
          <w:rFonts w:ascii="Times New Roman" w:eastAsia="Calibri" w:hAnsi="Times New Roman" w:cs="Times New Roman"/>
          <w:sz w:val="28"/>
          <w:szCs w:val="28"/>
        </w:rPr>
        <w:t>Программа может быть адаптирована с учётом специфики образовательного учреждения и индивидуальных особенностей учащихся.</w:t>
      </w:r>
    </w:p>
    <w:p w14:paraId="4D8BE247" w14:textId="77777777" w:rsidR="008167A6" w:rsidRP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F00480" w14:textId="77777777" w:rsidR="008167A6" w:rsidRPr="008167A6" w:rsidRDefault="008167A6" w:rsidP="008167A6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67A6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1"/>
        <w:gridCol w:w="3910"/>
        <w:gridCol w:w="993"/>
        <w:gridCol w:w="2126"/>
        <w:gridCol w:w="1695"/>
      </w:tblGrid>
      <w:tr w:rsidR="008167A6" w:rsidRPr="008167A6" w14:paraId="4D9F3EBE" w14:textId="77777777" w:rsidTr="008167A6">
        <w:tc>
          <w:tcPr>
            <w:tcW w:w="621" w:type="dxa"/>
            <w:hideMark/>
          </w:tcPr>
          <w:p w14:paraId="2DBF9A2F" w14:textId="77777777" w:rsidR="008167A6" w:rsidRPr="008167A6" w:rsidRDefault="008167A6" w:rsidP="00816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910" w:type="dxa"/>
            <w:hideMark/>
          </w:tcPr>
          <w:p w14:paraId="2A8AD09F" w14:textId="77777777" w:rsidR="008167A6" w:rsidRPr="008167A6" w:rsidRDefault="008167A6" w:rsidP="00816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Тема занятия</w:t>
            </w:r>
          </w:p>
        </w:tc>
        <w:tc>
          <w:tcPr>
            <w:tcW w:w="993" w:type="dxa"/>
            <w:hideMark/>
          </w:tcPr>
          <w:p w14:paraId="2A722B8B" w14:textId="77777777" w:rsidR="008167A6" w:rsidRPr="008167A6" w:rsidRDefault="008167A6" w:rsidP="00816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2126" w:type="dxa"/>
            <w:hideMark/>
          </w:tcPr>
          <w:p w14:paraId="78FD4DC8" w14:textId="77777777" w:rsidR="008167A6" w:rsidRPr="008167A6" w:rsidRDefault="008167A6" w:rsidP="00816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Основные виды деятельности</w:t>
            </w:r>
          </w:p>
        </w:tc>
        <w:tc>
          <w:tcPr>
            <w:tcW w:w="1695" w:type="dxa"/>
            <w:hideMark/>
          </w:tcPr>
          <w:p w14:paraId="7E738F35" w14:textId="77777777" w:rsidR="008167A6" w:rsidRDefault="008167A6" w:rsidP="00816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Формы контроля/</w:t>
            </w:r>
          </w:p>
          <w:p w14:paraId="289DED24" w14:textId="0019F25D" w:rsidR="008167A6" w:rsidRPr="008167A6" w:rsidRDefault="008167A6" w:rsidP="008167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результаты</w:t>
            </w:r>
          </w:p>
        </w:tc>
      </w:tr>
      <w:tr w:rsidR="008167A6" w:rsidRPr="008167A6" w14:paraId="20F8AA81" w14:textId="77777777" w:rsidTr="008167A6">
        <w:tc>
          <w:tcPr>
            <w:tcW w:w="621" w:type="dxa"/>
            <w:hideMark/>
          </w:tcPr>
          <w:p w14:paraId="7136CF7E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10" w:type="dxa"/>
            <w:hideMark/>
          </w:tcPr>
          <w:p w14:paraId="5EC3181F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Вводное занятие. Диагностика уровня подготовки. Постановка целей</w:t>
            </w:r>
          </w:p>
        </w:tc>
        <w:tc>
          <w:tcPr>
            <w:tcW w:w="993" w:type="dxa"/>
            <w:hideMark/>
          </w:tcPr>
          <w:p w14:paraId="7D814722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6392D671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Беседа, входная диагностика</w:t>
            </w:r>
          </w:p>
        </w:tc>
        <w:tc>
          <w:tcPr>
            <w:tcW w:w="1695" w:type="dxa"/>
            <w:hideMark/>
          </w:tcPr>
          <w:p w14:paraId="133986E5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Входная диагностика</w:t>
            </w:r>
          </w:p>
        </w:tc>
      </w:tr>
      <w:tr w:rsidR="008167A6" w:rsidRPr="008167A6" w14:paraId="24489A30" w14:textId="77777777" w:rsidTr="008167A6">
        <w:tc>
          <w:tcPr>
            <w:tcW w:w="621" w:type="dxa"/>
            <w:hideMark/>
          </w:tcPr>
          <w:p w14:paraId="7EB1C9E3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2</w:t>
            </w:r>
          </w:p>
        </w:tc>
        <w:tc>
          <w:tcPr>
            <w:tcW w:w="3910" w:type="dxa"/>
            <w:hideMark/>
          </w:tcPr>
          <w:p w14:paraId="059AFE0F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Певческая установка. Особенности подросткового голоса. Гигиена голоса</w:t>
            </w:r>
          </w:p>
        </w:tc>
        <w:tc>
          <w:tcPr>
            <w:tcW w:w="993" w:type="dxa"/>
            <w:hideMark/>
          </w:tcPr>
          <w:p w14:paraId="26112AD7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7BA5461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Практика, упражнения</w:t>
            </w:r>
          </w:p>
        </w:tc>
        <w:tc>
          <w:tcPr>
            <w:tcW w:w="1695" w:type="dxa"/>
            <w:hideMark/>
          </w:tcPr>
          <w:p w14:paraId="0E7E748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Наблюдение педагога</w:t>
            </w:r>
          </w:p>
        </w:tc>
      </w:tr>
      <w:tr w:rsidR="008167A6" w:rsidRPr="008167A6" w14:paraId="0CF04F0D" w14:textId="77777777" w:rsidTr="008167A6">
        <w:tc>
          <w:tcPr>
            <w:tcW w:w="621" w:type="dxa"/>
            <w:hideMark/>
          </w:tcPr>
          <w:p w14:paraId="104FD9B0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10" w:type="dxa"/>
            <w:hideMark/>
          </w:tcPr>
          <w:p w14:paraId="625EFBE5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Совершенствование певческого дыхания. Цепное дыхание</w:t>
            </w:r>
          </w:p>
        </w:tc>
        <w:tc>
          <w:tcPr>
            <w:tcW w:w="993" w:type="dxa"/>
            <w:hideMark/>
          </w:tcPr>
          <w:p w14:paraId="70F25A8D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1C88D5AD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Дыхательные упражнения</w:t>
            </w:r>
          </w:p>
        </w:tc>
        <w:tc>
          <w:tcPr>
            <w:tcW w:w="1695" w:type="dxa"/>
            <w:hideMark/>
          </w:tcPr>
          <w:p w14:paraId="487A0A77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Индивидуальный контроль</w:t>
            </w:r>
          </w:p>
        </w:tc>
      </w:tr>
      <w:tr w:rsidR="008167A6" w:rsidRPr="008167A6" w14:paraId="32EBEF3D" w14:textId="77777777" w:rsidTr="008167A6">
        <w:tc>
          <w:tcPr>
            <w:tcW w:w="621" w:type="dxa"/>
            <w:hideMark/>
          </w:tcPr>
          <w:p w14:paraId="7A1554B3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10" w:type="dxa"/>
            <w:hideMark/>
          </w:tcPr>
          <w:p w14:paraId="1F5F52F6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Артикуляция и дикция. Работа над сложными согласными</w:t>
            </w:r>
          </w:p>
        </w:tc>
        <w:tc>
          <w:tcPr>
            <w:tcW w:w="993" w:type="dxa"/>
            <w:hideMark/>
          </w:tcPr>
          <w:p w14:paraId="26FE6BA1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0973C52D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Артикуляционные упражнения</w:t>
            </w:r>
          </w:p>
        </w:tc>
        <w:tc>
          <w:tcPr>
            <w:tcW w:w="1695" w:type="dxa"/>
            <w:hideMark/>
          </w:tcPr>
          <w:p w14:paraId="395FFFFA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Практическое выполнение</w:t>
            </w:r>
          </w:p>
        </w:tc>
      </w:tr>
      <w:tr w:rsidR="008167A6" w:rsidRPr="008167A6" w14:paraId="3FDBDAA3" w14:textId="77777777" w:rsidTr="008167A6">
        <w:tc>
          <w:tcPr>
            <w:tcW w:w="621" w:type="dxa"/>
            <w:hideMark/>
          </w:tcPr>
          <w:p w14:paraId="2045D3B3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10" w:type="dxa"/>
            <w:hideMark/>
          </w:tcPr>
          <w:p w14:paraId="31D73A0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Развитие музыкального слуха. Интонационные упражнения на сложные интервалы</w:t>
            </w:r>
          </w:p>
        </w:tc>
        <w:tc>
          <w:tcPr>
            <w:tcW w:w="993" w:type="dxa"/>
            <w:hideMark/>
          </w:tcPr>
          <w:p w14:paraId="28D989F0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3C8D97E6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Слушание, повторение мелодий</w:t>
            </w:r>
          </w:p>
        </w:tc>
        <w:tc>
          <w:tcPr>
            <w:tcW w:w="1695" w:type="dxa"/>
            <w:hideMark/>
          </w:tcPr>
          <w:p w14:paraId="1F0938FC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Педагогическое наблюдение</w:t>
            </w:r>
          </w:p>
        </w:tc>
      </w:tr>
      <w:tr w:rsidR="008167A6" w:rsidRPr="008167A6" w14:paraId="5C2D77C5" w14:textId="77777777" w:rsidTr="008167A6">
        <w:tc>
          <w:tcPr>
            <w:tcW w:w="621" w:type="dxa"/>
            <w:hideMark/>
          </w:tcPr>
          <w:p w14:paraId="705F76CE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10" w:type="dxa"/>
            <w:hideMark/>
          </w:tcPr>
          <w:p w14:paraId="195DA3A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Ритмические упражнения. Синкопы, пунктирный ритм</w:t>
            </w:r>
          </w:p>
        </w:tc>
        <w:tc>
          <w:tcPr>
            <w:tcW w:w="993" w:type="dxa"/>
            <w:hideMark/>
          </w:tcPr>
          <w:p w14:paraId="385B8626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2A3622CB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Ритмические игры</w:t>
            </w:r>
          </w:p>
        </w:tc>
        <w:tc>
          <w:tcPr>
            <w:tcW w:w="1695" w:type="dxa"/>
            <w:hideMark/>
          </w:tcPr>
          <w:p w14:paraId="79E1880E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Текущий контроль</w:t>
            </w:r>
          </w:p>
        </w:tc>
      </w:tr>
      <w:tr w:rsidR="008167A6" w:rsidRPr="008167A6" w14:paraId="3B30B101" w14:textId="77777777" w:rsidTr="008167A6">
        <w:tc>
          <w:tcPr>
            <w:tcW w:w="621" w:type="dxa"/>
            <w:hideMark/>
          </w:tcPr>
          <w:p w14:paraId="5758B5FA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10" w:type="dxa"/>
            <w:hideMark/>
          </w:tcPr>
          <w:p w14:paraId="014A29DE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Унисонное пение. Работа над чистотой интонирования в расширенном диапазоне</w:t>
            </w:r>
          </w:p>
        </w:tc>
        <w:tc>
          <w:tcPr>
            <w:tcW w:w="993" w:type="dxa"/>
            <w:hideMark/>
          </w:tcPr>
          <w:p w14:paraId="1534C84C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24F4CA41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Пение упражнений в унисон</w:t>
            </w:r>
          </w:p>
        </w:tc>
        <w:tc>
          <w:tcPr>
            <w:tcW w:w="1695" w:type="dxa"/>
            <w:hideMark/>
          </w:tcPr>
          <w:p w14:paraId="5DFFD8E5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 исполнения</w:t>
            </w:r>
          </w:p>
        </w:tc>
      </w:tr>
      <w:tr w:rsidR="008167A6" w:rsidRPr="008167A6" w14:paraId="119C4F62" w14:textId="77777777" w:rsidTr="008167A6">
        <w:tc>
          <w:tcPr>
            <w:tcW w:w="621" w:type="dxa"/>
            <w:hideMark/>
          </w:tcPr>
          <w:p w14:paraId="5603536C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8–9</w:t>
            </w:r>
          </w:p>
        </w:tc>
        <w:tc>
          <w:tcPr>
            <w:tcW w:w="3910" w:type="dxa"/>
            <w:hideMark/>
          </w:tcPr>
          <w:p w14:paraId="58A42AD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Работа над репертуаром (2 песни). Анализ художественного образа</w:t>
            </w:r>
          </w:p>
        </w:tc>
        <w:tc>
          <w:tcPr>
            <w:tcW w:w="993" w:type="dxa"/>
            <w:hideMark/>
          </w:tcPr>
          <w:p w14:paraId="2D0BE3A1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14:paraId="3C285E72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Разбор текста, мелодии, работа над образом</w:t>
            </w:r>
          </w:p>
        </w:tc>
        <w:tc>
          <w:tcPr>
            <w:tcW w:w="1695" w:type="dxa"/>
            <w:hideMark/>
          </w:tcPr>
          <w:p w14:paraId="73BC15C6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Промежуточный контроль</w:t>
            </w:r>
          </w:p>
        </w:tc>
      </w:tr>
      <w:tr w:rsidR="008167A6" w:rsidRPr="008167A6" w14:paraId="4240F81B" w14:textId="77777777" w:rsidTr="008167A6">
        <w:tc>
          <w:tcPr>
            <w:tcW w:w="621" w:type="dxa"/>
            <w:hideMark/>
          </w:tcPr>
          <w:p w14:paraId="349E1F38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910" w:type="dxa"/>
            <w:hideMark/>
          </w:tcPr>
          <w:p w14:paraId="31207F29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Выразительность исполнения. Динамика, фразировка, кульминация</w:t>
            </w:r>
          </w:p>
        </w:tc>
        <w:tc>
          <w:tcPr>
            <w:tcW w:w="993" w:type="dxa"/>
            <w:hideMark/>
          </w:tcPr>
          <w:p w14:paraId="46BB1D3D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135D82BB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 произведений</w:t>
            </w:r>
          </w:p>
        </w:tc>
        <w:tc>
          <w:tcPr>
            <w:tcW w:w="1695" w:type="dxa"/>
            <w:hideMark/>
          </w:tcPr>
          <w:p w14:paraId="056D040C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Наблюдение</w:t>
            </w:r>
          </w:p>
        </w:tc>
      </w:tr>
      <w:tr w:rsidR="008167A6" w:rsidRPr="008167A6" w14:paraId="765BEAD6" w14:textId="77777777" w:rsidTr="008167A6">
        <w:tc>
          <w:tcPr>
            <w:tcW w:w="621" w:type="dxa"/>
            <w:hideMark/>
          </w:tcPr>
          <w:p w14:paraId="517B030B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3910" w:type="dxa"/>
            <w:hideMark/>
          </w:tcPr>
          <w:p w14:paraId="773091A9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 xml:space="preserve">Пение с сопровождением и a </w:t>
            </w:r>
            <w:proofErr w:type="spellStart"/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cappella</w:t>
            </w:r>
            <w:proofErr w:type="spellEnd"/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. Сравнение приёмов</w:t>
            </w:r>
          </w:p>
        </w:tc>
        <w:tc>
          <w:tcPr>
            <w:tcW w:w="993" w:type="dxa"/>
            <w:hideMark/>
          </w:tcPr>
          <w:p w14:paraId="1D510A57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49066E8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Практика сравнения приёмов</w:t>
            </w:r>
          </w:p>
        </w:tc>
        <w:tc>
          <w:tcPr>
            <w:tcW w:w="1695" w:type="dxa"/>
            <w:hideMark/>
          </w:tcPr>
          <w:p w14:paraId="16CA9FAA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Текущий контроль</w:t>
            </w:r>
          </w:p>
        </w:tc>
      </w:tr>
      <w:tr w:rsidR="008167A6" w:rsidRPr="008167A6" w14:paraId="7C95E1B8" w14:textId="77777777" w:rsidTr="008167A6">
        <w:tc>
          <w:tcPr>
            <w:tcW w:w="621" w:type="dxa"/>
            <w:hideMark/>
          </w:tcPr>
          <w:p w14:paraId="3F4D08C8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910" w:type="dxa"/>
            <w:hideMark/>
          </w:tcPr>
          <w:p w14:paraId="0956B002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Формирование ансамбля. Слушание друг друга в двухголосии</w:t>
            </w:r>
          </w:p>
        </w:tc>
        <w:tc>
          <w:tcPr>
            <w:tcW w:w="993" w:type="dxa"/>
            <w:hideMark/>
          </w:tcPr>
          <w:p w14:paraId="5DAAFDEA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03DBD4E6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Групповые упражнения</w:t>
            </w:r>
          </w:p>
        </w:tc>
        <w:tc>
          <w:tcPr>
            <w:tcW w:w="1695" w:type="dxa"/>
            <w:hideMark/>
          </w:tcPr>
          <w:p w14:paraId="23833BB2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Педагогическое наблюдение</w:t>
            </w:r>
          </w:p>
        </w:tc>
      </w:tr>
      <w:tr w:rsidR="008167A6" w:rsidRPr="008167A6" w14:paraId="25D437AD" w14:textId="77777777" w:rsidTr="008167A6">
        <w:tc>
          <w:tcPr>
            <w:tcW w:w="621" w:type="dxa"/>
            <w:hideMark/>
          </w:tcPr>
          <w:p w14:paraId="1D0149AE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13–14</w:t>
            </w:r>
          </w:p>
        </w:tc>
        <w:tc>
          <w:tcPr>
            <w:tcW w:w="3910" w:type="dxa"/>
            <w:hideMark/>
          </w:tcPr>
          <w:p w14:paraId="5574592C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Введение в двухголосие (канон, подголосок) (2 занятия)</w:t>
            </w:r>
          </w:p>
        </w:tc>
        <w:tc>
          <w:tcPr>
            <w:tcW w:w="993" w:type="dxa"/>
            <w:hideMark/>
          </w:tcPr>
          <w:p w14:paraId="6B8DD95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14:paraId="3BD75E62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Разучивание двухголосных упражнений</w:t>
            </w:r>
          </w:p>
        </w:tc>
        <w:tc>
          <w:tcPr>
            <w:tcW w:w="1695" w:type="dxa"/>
            <w:hideMark/>
          </w:tcPr>
          <w:p w14:paraId="504C9A9C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 исполнения</w:t>
            </w:r>
          </w:p>
        </w:tc>
      </w:tr>
      <w:tr w:rsidR="008167A6" w:rsidRPr="008167A6" w14:paraId="68D8A80D" w14:textId="77777777" w:rsidTr="008167A6">
        <w:tc>
          <w:tcPr>
            <w:tcW w:w="621" w:type="dxa"/>
            <w:hideMark/>
          </w:tcPr>
          <w:p w14:paraId="5968BBFE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910" w:type="dxa"/>
            <w:hideMark/>
          </w:tcPr>
          <w:p w14:paraId="2200D871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Музыкальная грамота. Нотная запись сложных ритмов и интервалов</w:t>
            </w:r>
          </w:p>
        </w:tc>
        <w:tc>
          <w:tcPr>
            <w:tcW w:w="993" w:type="dxa"/>
            <w:hideMark/>
          </w:tcPr>
          <w:p w14:paraId="157C2060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55F2B4A0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Теория, практика</w:t>
            </w:r>
          </w:p>
        </w:tc>
        <w:tc>
          <w:tcPr>
            <w:tcW w:w="1695" w:type="dxa"/>
            <w:hideMark/>
          </w:tcPr>
          <w:p w14:paraId="5B084F57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Опрос</w:t>
            </w:r>
          </w:p>
        </w:tc>
      </w:tr>
      <w:tr w:rsidR="008167A6" w:rsidRPr="008167A6" w14:paraId="60827D6A" w14:textId="77777777" w:rsidTr="008167A6">
        <w:tc>
          <w:tcPr>
            <w:tcW w:w="621" w:type="dxa"/>
            <w:hideMark/>
          </w:tcPr>
          <w:p w14:paraId="5AB3E6B1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910" w:type="dxa"/>
            <w:hideMark/>
          </w:tcPr>
          <w:p w14:paraId="42A60AB0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Повторение и закрепление материала. Самостоятельная работа над ошибками</w:t>
            </w:r>
          </w:p>
        </w:tc>
        <w:tc>
          <w:tcPr>
            <w:tcW w:w="993" w:type="dxa"/>
            <w:hideMark/>
          </w:tcPr>
          <w:p w14:paraId="76F4DB79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2A94B37C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Комплексные упражнения</w:t>
            </w:r>
          </w:p>
        </w:tc>
        <w:tc>
          <w:tcPr>
            <w:tcW w:w="1695" w:type="dxa"/>
            <w:hideMark/>
          </w:tcPr>
          <w:p w14:paraId="25B65FB6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Текущий контроль</w:t>
            </w:r>
          </w:p>
        </w:tc>
      </w:tr>
      <w:tr w:rsidR="008167A6" w:rsidRPr="008167A6" w14:paraId="42A8F4CA" w14:textId="77777777" w:rsidTr="008167A6">
        <w:tc>
          <w:tcPr>
            <w:tcW w:w="621" w:type="dxa"/>
            <w:hideMark/>
          </w:tcPr>
          <w:p w14:paraId="09124379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3910" w:type="dxa"/>
            <w:hideMark/>
          </w:tcPr>
          <w:p w14:paraId="1CB3250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 xml:space="preserve">Работа над сценическим образом. Пантомима, </w:t>
            </w:r>
            <w:proofErr w:type="spellStart"/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сцендвижение</w:t>
            </w:r>
            <w:proofErr w:type="spellEnd"/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 xml:space="preserve"> для подростков</w:t>
            </w:r>
          </w:p>
        </w:tc>
        <w:tc>
          <w:tcPr>
            <w:tcW w:w="993" w:type="dxa"/>
            <w:hideMark/>
          </w:tcPr>
          <w:p w14:paraId="1F9FDCCD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14:paraId="52E66FDA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Игры на раскрепощение</w:t>
            </w:r>
          </w:p>
        </w:tc>
        <w:tc>
          <w:tcPr>
            <w:tcW w:w="1695" w:type="dxa"/>
            <w:hideMark/>
          </w:tcPr>
          <w:p w14:paraId="6D5DCDB1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Наблюдение</w:t>
            </w:r>
          </w:p>
        </w:tc>
      </w:tr>
      <w:tr w:rsidR="008167A6" w:rsidRPr="008167A6" w14:paraId="35A3BF85" w14:textId="77777777" w:rsidTr="008167A6">
        <w:tc>
          <w:tcPr>
            <w:tcW w:w="621" w:type="dxa"/>
            <w:hideMark/>
          </w:tcPr>
          <w:p w14:paraId="66C3BC07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18–20</w:t>
            </w:r>
          </w:p>
        </w:tc>
        <w:tc>
          <w:tcPr>
            <w:tcW w:w="3910" w:type="dxa"/>
            <w:hideMark/>
          </w:tcPr>
          <w:p w14:paraId="7E113FCA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Подготовка к концертному выступлению (3 часа)</w:t>
            </w:r>
          </w:p>
        </w:tc>
        <w:tc>
          <w:tcPr>
            <w:tcW w:w="993" w:type="dxa"/>
            <w:hideMark/>
          </w:tcPr>
          <w:p w14:paraId="76C9341F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126" w:type="dxa"/>
            <w:hideMark/>
          </w:tcPr>
          <w:p w14:paraId="1FE18053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Репетиции, работа над ошибками</w:t>
            </w:r>
          </w:p>
        </w:tc>
        <w:tc>
          <w:tcPr>
            <w:tcW w:w="1695" w:type="dxa"/>
            <w:hideMark/>
          </w:tcPr>
          <w:p w14:paraId="2904BBC2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Итоговый контроль</w:t>
            </w:r>
          </w:p>
        </w:tc>
      </w:tr>
      <w:tr w:rsidR="008167A6" w:rsidRPr="008167A6" w14:paraId="2907C9DB" w14:textId="77777777" w:rsidTr="008167A6">
        <w:tc>
          <w:tcPr>
            <w:tcW w:w="621" w:type="dxa"/>
            <w:hideMark/>
          </w:tcPr>
          <w:p w14:paraId="65F71413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21–28</w:t>
            </w:r>
          </w:p>
        </w:tc>
        <w:tc>
          <w:tcPr>
            <w:tcW w:w="3910" w:type="dxa"/>
            <w:hideMark/>
          </w:tcPr>
          <w:p w14:paraId="52CA1709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Работа над новым репертуаром (4 песни). В т.ч. элементы сольного пения</w:t>
            </w:r>
          </w:p>
        </w:tc>
        <w:tc>
          <w:tcPr>
            <w:tcW w:w="993" w:type="dxa"/>
            <w:hideMark/>
          </w:tcPr>
          <w:p w14:paraId="2DE290F5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2126" w:type="dxa"/>
            <w:hideMark/>
          </w:tcPr>
          <w:p w14:paraId="67DFD4ED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Анализ, разучивание, выразительность</w:t>
            </w:r>
          </w:p>
        </w:tc>
        <w:tc>
          <w:tcPr>
            <w:tcW w:w="1695" w:type="dxa"/>
            <w:hideMark/>
          </w:tcPr>
          <w:p w14:paraId="10F884B5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Промежуточный контроль</w:t>
            </w:r>
          </w:p>
        </w:tc>
      </w:tr>
      <w:tr w:rsidR="008167A6" w:rsidRPr="008167A6" w14:paraId="58F2B269" w14:textId="77777777" w:rsidTr="008167A6">
        <w:tc>
          <w:tcPr>
            <w:tcW w:w="621" w:type="dxa"/>
            <w:hideMark/>
          </w:tcPr>
          <w:p w14:paraId="2AD78F95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29–32</w:t>
            </w:r>
          </w:p>
        </w:tc>
        <w:tc>
          <w:tcPr>
            <w:tcW w:w="3910" w:type="dxa"/>
            <w:hideMark/>
          </w:tcPr>
          <w:p w14:paraId="2AAC035F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Углублённая работа над многоголосием (гармоническое двухголосие)</w:t>
            </w:r>
          </w:p>
        </w:tc>
        <w:tc>
          <w:tcPr>
            <w:tcW w:w="993" w:type="dxa"/>
            <w:hideMark/>
          </w:tcPr>
          <w:p w14:paraId="240A2EDA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126" w:type="dxa"/>
            <w:hideMark/>
          </w:tcPr>
          <w:p w14:paraId="35B424C8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Сложные ансамблевые упражнения</w:t>
            </w:r>
          </w:p>
        </w:tc>
        <w:tc>
          <w:tcPr>
            <w:tcW w:w="1695" w:type="dxa"/>
            <w:hideMark/>
          </w:tcPr>
          <w:p w14:paraId="5AF3E05A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Анализ исполнения</w:t>
            </w:r>
          </w:p>
        </w:tc>
      </w:tr>
      <w:tr w:rsidR="008167A6" w:rsidRPr="008167A6" w14:paraId="26268389" w14:textId="77777777" w:rsidTr="008167A6">
        <w:tc>
          <w:tcPr>
            <w:tcW w:w="621" w:type="dxa"/>
            <w:hideMark/>
          </w:tcPr>
          <w:p w14:paraId="71B35E8D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33–34</w:t>
            </w:r>
          </w:p>
        </w:tc>
        <w:tc>
          <w:tcPr>
            <w:tcW w:w="3910" w:type="dxa"/>
            <w:hideMark/>
          </w:tcPr>
          <w:p w14:paraId="093F4375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Итоговая подготовка к концерту (генеральные репетиции) + концерт/открытое занятие</w:t>
            </w:r>
          </w:p>
        </w:tc>
        <w:tc>
          <w:tcPr>
            <w:tcW w:w="993" w:type="dxa"/>
            <w:hideMark/>
          </w:tcPr>
          <w:p w14:paraId="5B0B9946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126" w:type="dxa"/>
            <w:hideMark/>
          </w:tcPr>
          <w:p w14:paraId="6703EDFD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Генеральные репетиции, выступление</w:t>
            </w:r>
          </w:p>
        </w:tc>
        <w:tc>
          <w:tcPr>
            <w:tcW w:w="1695" w:type="dxa"/>
            <w:hideMark/>
          </w:tcPr>
          <w:p w14:paraId="1CCE01C4" w14:textId="77777777" w:rsidR="008167A6" w:rsidRPr="008167A6" w:rsidRDefault="008167A6" w:rsidP="008167A6">
            <w:pP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8167A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bdr w:val="none" w:sz="0" w:space="0" w:color="auto" w:frame="1"/>
                <w:lang w:eastAsia="ru-RU"/>
              </w:rPr>
              <w:t>Итоговый контроль</w:t>
            </w:r>
          </w:p>
        </w:tc>
      </w:tr>
    </w:tbl>
    <w:p w14:paraId="77E625B7" w14:textId="1FF1C1E7" w:rsidR="008167A6" w:rsidRDefault="008167A6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A1648A" w14:textId="77777777" w:rsidR="005741A5" w:rsidRPr="005741A5" w:rsidRDefault="005741A5" w:rsidP="005741A5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41A5">
        <w:rPr>
          <w:rFonts w:ascii="Times New Roman" w:eastAsia="Calibri" w:hAnsi="Times New Roman" w:cs="Times New Roman"/>
          <w:b/>
          <w:bCs/>
          <w:sz w:val="28"/>
          <w:szCs w:val="28"/>
        </w:rPr>
        <w:t>Примечания</w:t>
      </w:r>
    </w:p>
    <w:p w14:paraId="399AE8DC" w14:textId="77777777" w:rsidR="005741A5" w:rsidRPr="005741A5" w:rsidRDefault="005741A5" w:rsidP="005741A5">
      <w:pPr>
        <w:numPr>
          <w:ilvl w:val="0"/>
          <w:numId w:val="7"/>
        </w:numPr>
        <w:tabs>
          <w:tab w:val="clear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1A5">
        <w:rPr>
          <w:rFonts w:ascii="Times New Roman" w:eastAsia="Calibri" w:hAnsi="Times New Roman" w:cs="Times New Roman"/>
          <w:sz w:val="28"/>
          <w:szCs w:val="28"/>
        </w:rPr>
        <w:t>В планировании предусмотрено сочетание теоретических и практических занятий.</w:t>
      </w:r>
    </w:p>
    <w:p w14:paraId="06E41AE3" w14:textId="77777777" w:rsidR="005741A5" w:rsidRPr="005741A5" w:rsidRDefault="005741A5" w:rsidP="005741A5">
      <w:pPr>
        <w:numPr>
          <w:ilvl w:val="0"/>
          <w:numId w:val="7"/>
        </w:numPr>
        <w:tabs>
          <w:tab w:val="clear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1A5">
        <w:rPr>
          <w:rFonts w:ascii="Times New Roman" w:eastAsia="Calibri" w:hAnsi="Times New Roman" w:cs="Times New Roman"/>
          <w:sz w:val="28"/>
          <w:szCs w:val="28"/>
        </w:rPr>
        <w:t>Особое внимание уделяется охране голоса в мутационный период, развитию дыхания, артикуляции, ансамблевому и многоголосному пению.</w:t>
      </w:r>
    </w:p>
    <w:p w14:paraId="77E83D92" w14:textId="77777777" w:rsidR="005741A5" w:rsidRPr="005741A5" w:rsidRDefault="005741A5" w:rsidP="005741A5">
      <w:pPr>
        <w:numPr>
          <w:ilvl w:val="0"/>
          <w:numId w:val="7"/>
        </w:numPr>
        <w:tabs>
          <w:tab w:val="clear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1A5">
        <w:rPr>
          <w:rFonts w:ascii="Times New Roman" w:eastAsia="Calibri" w:hAnsi="Times New Roman" w:cs="Times New Roman"/>
          <w:sz w:val="28"/>
          <w:szCs w:val="28"/>
        </w:rPr>
        <w:t>Итоговый контроль осуществляется в форме концерта и открытого занятия.</w:t>
      </w:r>
    </w:p>
    <w:p w14:paraId="238EF257" w14:textId="77777777" w:rsidR="005741A5" w:rsidRPr="005741A5" w:rsidRDefault="005741A5" w:rsidP="005741A5">
      <w:pPr>
        <w:numPr>
          <w:ilvl w:val="0"/>
          <w:numId w:val="7"/>
        </w:numPr>
        <w:tabs>
          <w:tab w:val="clear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1A5">
        <w:rPr>
          <w:rFonts w:ascii="Times New Roman" w:eastAsia="Calibri" w:hAnsi="Times New Roman" w:cs="Times New Roman"/>
          <w:sz w:val="28"/>
          <w:szCs w:val="28"/>
        </w:rPr>
        <w:t>Возможна корректировка тем в зависимости от уровня подготовки коллектива и особенностей учебного года.</w:t>
      </w:r>
    </w:p>
    <w:p w14:paraId="18A88C38" w14:textId="77777777" w:rsidR="005741A5" w:rsidRPr="008167A6" w:rsidRDefault="005741A5" w:rsidP="008167A6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5741A5" w:rsidRPr="00816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5C79"/>
    <w:multiLevelType w:val="multilevel"/>
    <w:tmpl w:val="C824C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1E0242"/>
    <w:multiLevelType w:val="multilevel"/>
    <w:tmpl w:val="8A66E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510FF8"/>
    <w:multiLevelType w:val="multilevel"/>
    <w:tmpl w:val="8F5A1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6C2CC0"/>
    <w:multiLevelType w:val="multilevel"/>
    <w:tmpl w:val="1D32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835CC4"/>
    <w:multiLevelType w:val="multilevel"/>
    <w:tmpl w:val="4BD49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15734C"/>
    <w:multiLevelType w:val="multilevel"/>
    <w:tmpl w:val="E8E08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4910D7"/>
    <w:multiLevelType w:val="multilevel"/>
    <w:tmpl w:val="79C0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459"/>
    <w:rsid w:val="0009523A"/>
    <w:rsid w:val="005211E0"/>
    <w:rsid w:val="00561D9F"/>
    <w:rsid w:val="005741A5"/>
    <w:rsid w:val="00747847"/>
    <w:rsid w:val="008167A6"/>
    <w:rsid w:val="0085573D"/>
    <w:rsid w:val="009C062E"/>
    <w:rsid w:val="009F779C"/>
    <w:rsid w:val="00A52616"/>
    <w:rsid w:val="00B53AB0"/>
    <w:rsid w:val="00BC1B05"/>
    <w:rsid w:val="00C077C0"/>
    <w:rsid w:val="00C21459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E152"/>
  <w15:chartTrackingRefBased/>
  <w15:docId w15:val="{BA138E68-61F4-483D-9AD7-55CA20EB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-bznhio">
    <w:name w:val="sc-bznhio"/>
    <w:basedOn w:val="a0"/>
    <w:rsid w:val="009C0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Федина</dc:creator>
  <cp:keywords/>
  <dc:description/>
  <cp:lastModifiedBy>Елена Федина</cp:lastModifiedBy>
  <cp:revision>12</cp:revision>
  <dcterms:created xsi:type="dcterms:W3CDTF">2025-10-28T09:01:00Z</dcterms:created>
  <dcterms:modified xsi:type="dcterms:W3CDTF">2026-03-31T09:36:00Z</dcterms:modified>
</cp:coreProperties>
</file>